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BC6" w:rsidRDefault="004808AD">
      <w:r>
        <w:t>Dobrý den </w:t>
      </w:r>
      <w:r>
        <w:br/>
        <w:t>                          Pre pokladníkov ZO</w:t>
      </w:r>
      <w:r>
        <w:br/>
        <w:t> </w:t>
      </w:r>
      <w:r>
        <w:br/>
        <w:t>                          Poplatok za holuby na NP Gotha treba poslať najbližšie po šoférovi auta, osobne alebo poštou na moju adresu.</w:t>
      </w:r>
      <w:r>
        <w:br/>
        <w:t> </w:t>
      </w:r>
      <w:r>
        <w:br/>
        <w:t>                          Ďakujem</w:t>
      </w:r>
      <w:r>
        <w:br/>
        <w:t> </w:t>
      </w:r>
      <w:r>
        <w:br/>
        <w:t>                         pokladník OZ Vargic František</w:t>
      </w:r>
    </w:p>
    <w:sectPr w:rsidR="00B30BC6" w:rsidSect="00B3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808AD"/>
    <w:rsid w:val="004808AD"/>
    <w:rsid w:val="00B30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2020-06-21T10:52:00Z</dcterms:created>
  <dcterms:modified xsi:type="dcterms:W3CDTF">2020-06-21T10:54:00Z</dcterms:modified>
</cp:coreProperties>
</file>